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67" w:rsidRDefault="004F34C1" w:rsidP="009B0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419">
        <w:rPr>
          <w:rFonts w:ascii="Times New Roman" w:hAnsi="Times New Roman" w:cs="Times New Roman"/>
          <w:b/>
          <w:sz w:val="28"/>
          <w:szCs w:val="28"/>
        </w:rPr>
        <w:t>17 февраля 2020</w:t>
      </w:r>
      <w:r>
        <w:rPr>
          <w:rFonts w:ascii="Times New Roman" w:hAnsi="Times New Roman" w:cs="Times New Roman"/>
          <w:sz w:val="28"/>
          <w:szCs w:val="28"/>
        </w:rPr>
        <w:t xml:space="preserve"> года н</w:t>
      </w:r>
      <w:r w:rsidR="009B0E67" w:rsidRPr="009B0E67">
        <w:rPr>
          <w:rFonts w:ascii="Times New Roman" w:hAnsi="Times New Roman" w:cs="Times New Roman"/>
          <w:sz w:val="28"/>
          <w:szCs w:val="28"/>
        </w:rPr>
        <w:t>аша школа приняла участие в</w:t>
      </w:r>
      <w:r w:rsidR="00317108">
        <w:rPr>
          <w:rFonts w:ascii="Times New Roman" w:hAnsi="Times New Roman" w:cs="Times New Roman"/>
          <w:sz w:val="28"/>
          <w:szCs w:val="28"/>
        </w:rPr>
        <w:t xml:space="preserve">о </w:t>
      </w:r>
      <w:r w:rsidR="0031710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B0E67" w:rsidRPr="009B0E67">
        <w:rPr>
          <w:rFonts w:ascii="Times New Roman" w:hAnsi="Times New Roman" w:cs="Times New Roman"/>
          <w:sz w:val="28"/>
          <w:szCs w:val="28"/>
        </w:rPr>
        <w:t xml:space="preserve"> окружном военно-историческом фестивале </w:t>
      </w:r>
      <w:r w:rsidR="009B0E67" w:rsidRPr="009B0E67">
        <w:rPr>
          <w:rFonts w:ascii="Times New Roman" w:hAnsi="Times New Roman" w:cs="Times New Roman"/>
          <w:b/>
          <w:sz w:val="28"/>
          <w:szCs w:val="28"/>
        </w:rPr>
        <w:t>«Великие сражения России».</w:t>
      </w:r>
      <w:r w:rsidR="009B0E67" w:rsidRPr="009B0E67">
        <w:rPr>
          <w:rFonts w:ascii="Times New Roman" w:hAnsi="Times New Roman" w:cs="Times New Roman"/>
          <w:sz w:val="28"/>
          <w:szCs w:val="28"/>
        </w:rPr>
        <w:t xml:space="preserve"> Фестиваль организован администрацией Прикубанского городского округа и проводился в МБОУ СОШ №100. Ребята из </w:t>
      </w:r>
      <w:r w:rsidR="009B0E67">
        <w:rPr>
          <w:rFonts w:ascii="Times New Roman" w:hAnsi="Times New Roman" w:cs="Times New Roman"/>
          <w:sz w:val="28"/>
          <w:szCs w:val="28"/>
        </w:rPr>
        <w:t xml:space="preserve">33 </w:t>
      </w:r>
      <w:r w:rsidR="009B0E67" w:rsidRPr="009B0E67">
        <w:rPr>
          <w:rFonts w:ascii="Times New Roman" w:hAnsi="Times New Roman" w:cs="Times New Roman"/>
          <w:sz w:val="28"/>
          <w:szCs w:val="28"/>
        </w:rPr>
        <w:t>школ округа представили свои</w:t>
      </w:r>
      <w:r w:rsidR="009B0E67">
        <w:rPr>
          <w:rFonts w:ascii="Times New Roman" w:hAnsi="Times New Roman" w:cs="Times New Roman"/>
          <w:sz w:val="28"/>
          <w:szCs w:val="28"/>
        </w:rPr>
        <w:t xml:space="preserve"> выступления, макеты и</w:t>
      </w:r>
      <w:r w:rsidR="009B0E67" w:rsidRPr="009B0E67">
        <w:rPr>
          <w:rFonts w:ascii="Times New Roman" w:hAnsi="Times New Roman" w:cs="Times New Roman"/>
          <w:sz w:val="28"/>
          <w:szCs w:val="28"/>
        </w:rPr>
        <w:t xml:space="preserve"> инсталляции боевых сражений Рос</w:t>
      </w:r>
      <w:r w:rsidR="009B0E67">
        <w:rPr>
          <w:rFonts w:ascii="Times New Roman" w:hAnsi="Times New Roman" w:cs="Times New Roman"/>
          <w:sz w:val="28"/>
          <w:szCs w:val="28"/>
        </w:rPr>
        <w:t xml:space="preserve">сии. </w:t>
      </w:r>
    </w:p>
    <w:p w:rsidR="00DC460E" w:rsidRDefault="00DC460E" w:rsidP="009B0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0AFAD977" wp14:editId="547568DF">
            <wp:simplePos x="0" y="0"/>
            <wp:positionH relativeFrom="margin">
              <wp:align>right</wp:align>
            </wp:positionH>
            <wp:positionV relativeFrom="paragraph">
              <wp:posOffset>809625</wp:posOffset>
            </wp:positionV>
            <wp:extent cx="3409950" cy="2557145"/>
            <wp:effectExtent l="0" t="0" r="0" b="0"/>
            <wp:wrapTight wrapText="bothSides">
              <wp:wrapPolygon edited="0">
                <wp:start x="0" y="0"/>
                <wp:lineTo x="0" y="21402"/>
                <wp:lineTo x="21479" y="21402"/>
                <wp:lineTo x="21479" y="0"/>
                <wp:lineTo x="0" y="0"/>
              </wp:wrapPolygon>
            </wp:wrapTight>
            <wp:docPr id="2" name="Рисунок 2" descr="C:\Users\Татьяна\Desktop\квест игра\6dmLkbnik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квест игра\6dmLkbnikT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E67">
        <w:rPr>
          <w:rFonts w:ascii="Times New Roman" w:hAnsi="Times New Roman" w:cs="Times New Roman"/>
          <w:sz w:val="28"/>
          <w:szCs w:val="28"/>
        </w:rPr>
        <w:t xml:space="preserve">Темой презентации </w:t>
      </w:r>
      <w:r>
        <w:rPr>
          <w:rFonts w:ascii="Times New Roman" w:hAnsi="Times New Roman" w:cs="Times New Roman"/>
          <w:sz w:val="28"/>
          <w:szCs w:val="28"/>
        </w:rPr>
        <w:t xml:space="preserve">нашей школы </w:t>
      </w:r>
      <w:r w:rsidR="009B0E67">
        <w:rPr>
          <w:rFonts w:ascii="Times New Roman" w:hAnsi="Times New Roman" w:cs="Times New Roman"/>
          <w:sz w:val="28"/>
          <w:szCs w:val="28"/>
        </w:rPr>
        <w:t xml:space="preserve">была «Донбасская наступательная операция».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="009B0E67">
        <w:rPr>
          <w:rFonts w:ascii="Times New Roman" w:hAnsi="Times New Roman" w:cs="Times New Roman"/>
          <w:sz w:val="28"/>
          <w:szCs w:val="28"/>
        </w:rPr>
        <w:t xml:space="preserve"> – </w:t>
      </w:r>
      <w:r w:rsidR="009B0E67" w:rsidRPr="00771419">
        <w:rPr>
          <w:rFonts w:ascii="Times New Roman" w:hAnsi="Times New Roman" w:cs="Times New Roman"/>
          <w:b/>
          <w:sz w:val="28"/>
          <w:szCs w:val="28"/>
        </w:rPr>
        <w:t>Кошуба Богдан 8Е, Сапрыкина Ксения 8Е, Якущенко Иван 8Е и Харитонов Кирилл 10Б</w:t>
      </w:r>
      <w:r w:rsidR="009B0E67">
        <w:rPr>
          <w:rFonts w:ascii="Times New Roman" w:hAnsi="Times New Roman" w:cs="Times New Roman"/>
          <w:sz w:val="28"/>
          <w:szCs w:val="28"/>
        </w:rPr>
        <w:t xml:space="preserve"> – прекрасно воплотили всё, что было задумано </w:t>
      </w:r>
      <w:r w:rsidR="00317108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ителем</w:t>
      </w:r>
      <w:r w:rsidR="009B0E67">
        <w:rPr>
          <w:rFonts w:ascii="Times New Roman" w:hAnsi="Times New Roman" w:cs="Times New Roman"/>
          <w:sz w:val="28"/>
          <w:szCs w:val="28"/>
        </w:rPr>
        <w:t xml:space="preserve"> </w:t>
      </w:r>
      <w:r w:rsidR="009B0E67" w:rsidRPr="00771419">
        <w:rPr>
          <w:rFonts w:ascii="Times New Roman" w:hAnsi="Times New Roman" w:cs="Times New Roman"/>
          <w:b/>
          <w:sz w:val="28"/>
          <w:szCs w:val="28"/>
        </w:rPr>
        <w:t>Бугаевой Т.А.</w:t>
      </w:r>
      <w:r w:rsidR="009B0E67">
        <w:rPr>
          <w:rFonts w:ascii="Times New Roman" w:hAnsi="Times New Roman" w:cs="Times New Roman"/>
          <w:sz w:val="28"/>
          <w:szCs w:val="28"/>
        </w:rPr>
        <w:t>, учител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B0E67">
        <w:rPr>
          <w:rFonts w:ascii="Times New Roman" w:hAnsi="Times New Roman" w:cs="Times New Roman"/>
          <w:sz w:val="28"/>
          <w:szCs w:val="28"/>
        </w:rPr>
        <w:t xml:space="preserve"> истории и обществознания. </w:t>
      </w:r>
      <w:r w:rsidR="001A13AB">
        <w:rPr>
          <w:rFonts w:ascii="Times New Roman" w:hAnsi="Times New Roman" w:cs="Times New Roman"/>
          <w:sz w:val="28"/>
          <w:szCs w:val="28"/>
        </w:rPr>
        <w:t xml:space="preserve">Наша школа рассказала о </w:t>
      </w:r>
      <w:r>
        <w:rPr>
          <w:rFonts w:ascii="Times New Roman" w:hAnsi="Times New Roman" w:cs="Times New Roman"/>
          <w:sz w:val="28"/>
          <w:szCs w:val="28"/>
        </w:rPr>
        <w:t>подвиге</w:t>
      </w:r>
      <w:r w:rsidR="001A13AB">
        <w:rPr>
          <w:rFonts w:ascii="Times New Roman" w:hAnsi="Times New Roman" w:cs="Times New Roman"/>
          <w:sz w:val="28"/>
          <w:szCs w:val="28"/>
        </w:rPr>
        <w:t xml:space="preserve"> геро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A13AB">
        <w:rPr>
          <w:rFonts w:ascii="Times New Roman" w:hAnsi="Times New Roman" w:cs="Times New Roman"/>
          <w:sz w:val="28"/>
          <w:szCs w:val="28"/>
        </w:rPr>
        <w:t xml:space="preserve"> </w:t>
      </w:r>
      <w:r w:rsidR="00317108">
        <w:rPr>
          <w:rFonts w:ascii="Times New Roman" w:hAnsi="Times New Roman" w:cs="Times New Roman"/>
          <w:sz w:val="28"/>
          <w:szCs w:val="28"/>
        </w:rPr>
        <w:t>Советского Союза</w:t>
      </w:r>
      <w:r w:rsidR="001A13AB">
        <w:rPr>
          <w:rFonts w:ascii="Times New Roman" w:hAnsi="Times New Roman" w:cs="Times New Roman"/>
          <w:sz w:val="28"/>
          <w:szCs w:val="28"/>
        </w:rPr>
        <w:t xml:space="preserve"> Пудовкине Павле Григорьевиче, который </w:t>
      </w:r>
      <w:r w:rsidR="00317108">
        <w:rPr>
          <w:rFonts w:ascii="Times New Roman" w:hAnsi="Times New Roman" w:cs="Times New Roman"/>
          <w:sz w:val="28"/>
          <w:szCs w:val="28"/>
        </w:rPr>
        <w:t>закрыл собою амбразуру пулеметной точки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60E" w:rsidRDefault="00DC460E" w:rsidP="009B0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1472659" wp14:editId="3196FC86">
            <wp:simplePos x="0" y="0"/>
            <wp:positionH relativeFrom="margin">
              <wp:align>left</wp:align>
            </wp:positionH>
            <wp:positionV relativeFrom="paragraph">
              <wp:posOffset>551180</wp:posOffset>
            </wp:positionV>
            <wp:extent cx="4094480" cy="3070860"/>
            <wp:effectExtent l="0" t="0" r="1270" b="0"/>
            <wp:wrapTight wrapText="bothSides">
              <wp:wrapPolygon edited="0">
                <wp:start x="0" y="0"/>
                <wp:lineTo x="0" y="21439"/>
                <wp:lineTo x="21506" y="21439"/>
                <wp:lineTo x="21506" y="0"/>
                <wp:lineTo x="0" y="0"/>
              </wp:wrapPolygon>
            </wp:wrapTight>
            <wp:docPr id="1" name="Рисунок 1" descr="C:\Users\Татьяна\Desktop\квест игра\MZjJF_FwH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квест игра\MZjJF_FwHX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Ребята оформили</w:t>
      </w:r>
      <w:r w:rsidR="00317108">
        <w:rPr>
          <w:rFonts w:ascii="Times New Roman" w:hAnsi="Times New Roman" w:cs="Times New Roman"/>
          <w:sz w:val="28"/>
          <w:szCs w:val="28"/>
        </w:rPr>
        <w:t xml:space="preserve"> инсталляцию этого решающего боя. </w:t>
      </w:r>
      <w:r w:rsidR="001A1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мини-театральной постановке дети представили, как б</w:t>
      </w:r>
      <w:r w:rsidR="001A13AB">
        <w:rPr>
          <w:rFonts w:ascii="Times New Roman" w:hAnsi="Times New Roman" w:cs="Times New Roman"/>
          <w:sz w:val="28"/>
          <w:szCs w:val="28"/>
        </w:rPr>
        <w:t xml:space="preserve">лагодаря </w:t>
      </w:r>
      <w:r>
        <w:rPr>
          <w:rFonts w:ascii="Times New Roman" w:hAnsi="Times New Roman" w:cs="Times New Roman"/>
          <w:sz w:val="28"/>
          <w:szCs w:val="28"/>
        </w:rPr>
        <w:t>старшему сержанту</w:t>
      </w:r>
      <w:r w:rsidR="001A13AB">
        <w:rPr>
          <w:rFonts w:ascii="Times New Roman" w:hAnsi="Times New Roman" w:cs="Times New Roman"/>
          <w:sz w:val="28"/>
          <w:szCs w:val="28"/>
        </w:rPr>
        <w:t xml:space="preserve"> Пудовкину наши войска смогли</w:t>
      </w:r>
    </w:p>
    <w:p w:rsidR="00026B5C" w:rsidRDefault="001A13AB" w:rsidP="00DC46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пройти оборонительный рубеж «Миус-фронт» и взять высоту «Черный ворон». Также наша школа отличилась самым большим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построенным танком среди всех школ. Высота танка составила около 120-130 см и поразила всех участников </w:t>
      </w:r>
      <w:r w:rsidR="00DC460E">
        <w:rPr>
          <w:rFonts w:ascii="Times New Roman" w:hAnsi="Times New Roman" w:cs="Times New Roman"/>
          <w:sz w:val="28"/>
          <w:szCs w:val="28"/>
        </w:rPr>
        <w:t>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3AB" w:rsidRPr="009B0E67" w:rsidRDefault="001A13AB" w:rsidP="00317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Выражаем </w:t>
      </w:r>
      <w:r w:rsidR="004F34C1">
        <w:rPr>
          <w:rFonts w:ascii="Times New Roman" w:hAnsi="Times New Roman" w:cs="Times New Roman"/>
          <w:sz w:val="28"/>
          <w:szCs w:val="28"/>
        </w:rPr>
        <w:t>огромную благодарность руководител</w:t>
      </w:r>
      <w:r w:rsidR="00DC460E">
        <w:rPr>
          <w:rFonts w:ascii="Times New Roman" w:hAnsi="Times New Roman" w:cs="Times New Roman"/>
          <w:sz w:val="28"/>
          <w:szCs w:val="28"/>
        </w:rPr>
        <w:t>ям</w:t>
      </w:r>
      <w:r w:rsidR="004F34C1">
        <w:rPr>
          <w:rFonts w:ascii="Times New Roman" w:hAnsi="Times New Roman" w:cs="Times New Roman"/>
          <w:sz w:val="28"/>
          <w:szCs w:val="28"/>
        </w:rPr>
        <w:t xml:space="preserve"> и участникам фестиваля за интерес к истории нашей страны и </w:t>
      </w:r>
      <w:proofErr w:type="gramStart"/>
      <w:r w:rsidR="00DC460E">
        <w:rPr>
          <w:rFonts w:ascii="Times New Roman" w:hAnsi="Times New Roman" w:cs="Times New Roman"/>
          <w:sz w:val="28"/>
          <w:szCs w:val="28"/>
        </w:rPr>
        <w:t>нашим участникам</w:t>
      </w:r>
      <w:proofErr w:type="gramEnd"/>
      <w:r w:rsidR="00DC460E">
        <w:rPr>
          <w:rFonts w:ascii="Times New Roman" w:hAnsi="Times New Roman" w:cs="Times New Roman"/>
          <w:sz w:val="28"/>
          <w:szCs w:val="28"/>
        </w:rPr>
        <w:t xml:space="preserve"> и руководителю</w:t>
      </w:r>
      <w:bookmarkStart w:id="0" w:name="_GoBack"/>
      <w:bookmarkEnd w:id="0"/>
      <w:r w:rsidR="00DC460E">
        <w:rPr>
          <w:rFonts w:ascii="Times New Roman" w:hAnsi="Times New Roman" w:cs="Times New Roman"/>
          <w:sz w:val="28"/>
          <w:szCs w:val="28"/>
        </w:rPr>
        <w:t xml:space="preserve"> </w:t>
      </w:r>
      <w:r w:rsidR="004F34C1">
        <w:rPr>
          <w:rFonts w:ascii="Times New Roman" w:hAnsi="Times New Roman" w:cs="Times New Roman"/>
          <w:sz w:val="28"/>
          <w:szCs w:val="28"/>
        </w:rPr>
        <w:t>за достойную п</w:t>
      </w:r>
      <w:r w:rsidR="00DC460E">
        <w:rPr>
          <w:rFonts w:ascii="Times New Roman" w:hAnsi="Times New Roman" w:cs="Times New Roman"/>
          <w:sz w:val="28"/>
          <w:szCs w:val="28"/>
        </w:rPr>
        <w:t>резентацию проекта.</w:t>
      </w:r>
      <w:r w:rsidR="00317108" w:rsidRPr="0031710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1A13AB" w:rsidRPr="009B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1C"/>
    <w:rsid w:val="001A13AB"/>
    <w:rsid w:val="00316281"/>
    <w:rsid w:val="00317108"/>
    <w:rsid w:val="004F34C1"/>
    <w:rsid w:val="00771419"/>
    <w:rsid w:val="009B0E67"/>
    <w:rsid w:val="00BF7C1C"/>
    <w:rsid w:val="00DC460E"/>
    <w:rsid w:val="00E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ABB9"/>
  <w15:docId w15:val="{8AF7A290-8BF7-440F-AA76-86BE74E9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3</cp:revision>
  <cp:lastPrinted>2020-02-22T08:19:00Z</cp:lastPrinted>
  <dcterms:created xsi:type="dcterms:W3CDTF">2020-02-22T08:19:00Z</dcterms:created>
  <dcterms:modified xsi:type="dcterms:W3CDTF">2020-02-22T08:42:00Z</dcterms:modified>
</cp:coreProperties>
</file>